
<file path=[Content_Types].xml><?xml version="1.0" encoding="utf-8"?>
<Types xmlns="http://schemas.openxmlformats.org/package/2006/content-types">
  <Default Extension="xml" ContentType="application/xml"/>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Unity Shader-模仿炉石传说卡牌动态效果(一)</w:t>
      </w:r>
    </w:p>
    <w:p>
      <w:pPr>
        <w:rPr>
          <w:rFonts w:hint="eastAsia"/>
          <w:lang w:eastAsia="zh-CN"/>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"http://gad.qq.com/user/index?id=1075523" </w:instrText>
      </w:r>
      <w:r>
        <w:rPr>
          <w:rFonts w:ascii="Arial" w:hAnsi="Arial" w:eastAsia="宋体" w:cs="Arial"/>
          <w:b w:val="0"/>
          <w:i w:val="0"/>
          <w:caps w:val="0"/>
          <w:color w:val="333333"/>
          <w:spacing w:val="0"/>
          <w:sz w:val="21"/>
          <w:szCs w:val="21"/>
          <w:u w:val="none"/>
        </w:rPr>
        <w:fldChar w:fldCharType="separate"/>
      </w:r>
      <w:r>
        <w:rPr>
          <w:rStyle w:val="6"/>
          <w:rFonts w:hint="default" w:ascii="Arial" w:hAnsi="Arial" w:eastAsia="宋体" w:cs="Arial"/>
          <w:b w:val="0"/>
          <w:i w:val="0"/>
          <w:caps w:val="0"/>
          <w:color w:val="333333"/>
          <w:spacing w:val="0"/>
          <w:sz w:val="21"/>
          <w:szCs w:val="21"/>
          <w:u w:val="none"/>
        </w:rPr>
        <w:t>枸杞忧天</w:t>
      </w:r>
      <w:r>
        <w:rPr>
          <w:rFonts w:hint="default" w:ascii="Arial" w:hAnsi="Arial" w:eastAsia="宋体" w:cs="Arial"/>
          <w:b w:val="0"/>
          <w:i w:val="0"/>
          <w:caps w:val="0"/>
          <w:color w:val="333333"/>
          <w:spacing w:val="0"/>
          <w:sz w:val="21"/>
          <w:szCs w:val="21"/>
          <w:u w:val="none"/>
        </w:rPr>
        <w:fldChar w:fldCharType="end"/>
      </w:r>
    </w:p>
    <w:p>
      <w:pPr>
        <w:rPr>
          <w:rFonts w:hint="eastAsia"/>
          <w:lang w:eastAsia="zh-CN"/>
        </w:rPr>
      </w:pPr>
      <w:r>
        <w:rPr>
          <w:rFonts w:hint="eastAsia"/>
          <w:lang w:eastAsia="zh-CN"/>
        </w:rPr>
        <w:t>链接：</w:t>
      </w:r>
      <w:r>
        <w:rPr>
          <w:rFonts w:hint="eastAsia"/>
          <w:lang w:eastAsia="zh-CN"/>
        </w:rPr>
        <w:fldChar w:fldCharType="begin"/>
      </w:r>
      <w:r>
        <w:rPr>
          <w:rFonts w:hint="eastAsia"/>
          <w:lang w:eastAsia="zh-CN"/>
        </w:rPr>
        <w:instrText xml:space="preserve"> HYPERLINK "http://gad.qq.com/article/detail/286350" </w:instrText>
      </w:r>
      <w:r>
        <w:rPr>
          <w:rFonts w:hint="eastAsia"/>
          <w:lang w:eastAsia="zh-CN"/>
        </w:rPr>
        <w:fldChar w:fldCharType="separate"/>
      </w:r>
      <w:r>
        <w:rPr>
          <w:rStyle w:val="6"/>
          <w:rFonts w:hint="eastAsia"/>
          <w:lang w:eastAsia="zh-CN"/>
        </w:rPr>
        <w:t>http://gad.qq.com/article/detail/286350</w:t>
      </w:r>
      <w:r>
        <w:rPr>
          <w:rFonts w:hint="eastAsia"/>
          <w:lang w:eastAsia="zh-CN"/>
        </w:rPr>
        <w:fldChar w:fldCharType="end"/>
      </w:r>
    </w:p>
    <w:p>
      <w:pPr>
        <w:rPr>
          <w:rFonts w:hint="eastAsia"/>
          <w:lang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此篇为鄙人在卡牌项目中，尝试模仿《炉石传说》卡面特效所制作的特效Shader总结回顾，几经修改，最终成为了现在的样子，因为使用简单，效果明显，虽然距离炉石传说的卡面特效还有不少距离，但加之特效妹子做的一些点缀，比如加点粒子什么的，看起来也挺不错，所以记录一下，恐日后年龄大了记忆力减退再给忘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rPr>
        <w:pict>
          <v:rect id="_x0000_i1025"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000000"/>
          <w:spacing w:val="8"/>
          <w:sz w:val="24"/>
          <w:szCs w:val="24"/>
          <w:bdr w:val="none" w:color="auto" w:sz="0" w:space="0"/>
          <w:shd w:val="clear" w:fill="FFFFFF"/>
        </w:rPr>
        <w:t>此总结回顾将分为以下三个部分呈现：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0052FF"/>
          <w:spacing w:val="8"/>
          <w:sz w:val="24"/>
          <w:szCs w:val="24"/>
          <w:bdr w:val="none" w:color="auto" w:sz="0" w:space="0"/>
          <w:shd w:val="clear" w:fill="FFFFFF"/>
        </w:rPr>
        <w:t>第一部分：会展示部分成品效果，简单介绍材质编辑器的组成及特点，基本使用方法及第一种效果：“扰动”的实现；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222222"/>
          <w:spacing w:val="8"/>
          <w:sz w:val="24"/>
          <w:szCs w:val="24"/>
          <w:bdr w:val="none" w:color="auto" w:sz="0" w:space="0"/>
          <w:shd w:val="clear" w:fill="FFFFFF"/>
        </w:rPr>
        <w:t>第二部分：将介绍“移动”、“旋转”效果的实现及两种混合效果的显示差异；</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222222"/>
          <w:spacing w:val="8"/>
          <w:sz w:val="24"/>
          <w:szCs w:val="24"/>
          <w:bdr w:val="none" w:color="auto" w:sz="0" w:space="0"/>
          <w:shd w:val="clear" w:fill="FFFFFF"/>
        </w:rPr>
        <w:t>第三部分：会对自定义材质编辑器作出介绍，并对全文作出总结。</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那就开车吧。</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rPr>
        <w:pict>
          <v:rect id="_x0000_i1026"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333333"/>
          <w:spacing w:val="8"/>
          <w:sz w:val="24"/>
          <w:szCs w:val="24"/>
          <w:bdr w:val="none" w:color="auto" w:sz="0" w:space="0"/>
          <w:shd w:val="clear" w:fill="FFFFFF"/>
        </w:rPr>
        <w:t>效果展示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1847850" cy="2857500"/>
            <wp:effectExtent l="0" t="0" r="0" b="0"/>
            <wp:docPr id="6" name="图片 3"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Unity Shader-模仿炉石传说卡牌动态效果(一)"/>
                    <pic:cNvPicPr>
                      <a:picLocks noChangeAspect="1"/>
                    </pic:cNvPicPr>
                  </pic:nvPicPr>
                  <pic:blipFill>
                    <a:blip r:embed="rId4"/>
                    <a:stretch>
                      <a:fillRect/>
                    </a:stretch>
                  </pic:blipFill>
                  <pic:spPr>
                    <a:xfrm>
                      <a:off x="0" y="0"/>
                      <a:ext cx="1847850" cy="2857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黄盖身上起火了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1905000" cy="3048000"/>
            <wp:effectExtent l="0" t="0" r="0" b="0"/>
            <wp:docPr id="4" name="图片 4"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nity Shader-模仿炉石传说卡牌动态效果(一)"/>
                    <pic:cNvPicPr>
                      <a:picLocks noChangeAspect="1"/>
                    </pic:cNvPicPr>
                  </pic:nvPicPr>
                  <pic:blipFill>
                    <a:blip r:embed="rId5"/>
                    <a:stretch>
                      <a:fillRect/>
                    </a:stretch>
                  </pic:blipFill>
                  <pic:spPr>
                    <a:xfrm>
                      <a:off x="0" y="0"/>
                      <a:ext cx="1905000" cy="3048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关羽身上起火了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743200" cy="4267200"/>
            <wp:effectExtent l="0" t="0" r="0" b="0"/>
            <wp:docPr id="15" name="图片 5"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Unity Shader-模仿炉石传说卡牌动态效果(一)"/>
                    <pic:cNvPicPr>
                      <a:picLocks noChangeAspect="1"/>
                    </pic:cNvPicPr>
                  </pic:nvPicPr>
                  <pic:blipFill>
                    <a:blip r:embed="rId6"/>
                    <a:stretch>
                      <a:fillRect/>
                    </a:stretch>
                  </pic:blipFill>
                  <pic:spPr>
                    <a:xfrm>
                      <a:off x="0" y="0"/>
                      <a:ext cx="2743200" cy="42672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李儒身上起火了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743200" cy="4267200"/>
            <wp:effectExtent l="0" t="0" r="0" b="0"/>
            <wp:docPr id="5" name="图片 6"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Unity Shader-模仿炉石传说卡牌动态效果(一)"/>
                    <pic:cNvPicPr>
                      <a:picLocks noChangeAspect="1"/>
                    </pic:cNvPicPr>
                  </pic:nvPicPr>
                  <pic:blipFill>
                    <a:blip r:embed="rId7"/>
                    <a:stretch>
                      <a:fillRect/>
                    </a:stretch>
                  </pic:blipFill>
                  <pic:spPr>
                    <a:xfrm>
                      <a:off x="0" y="0"/>
                      <a:ext cx="2743200" cy="42672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典韦身上起火了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rPr>
        <w:pict>
          <v:rect id="_x0000_i1031"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222222"/>
          <w:spacing w:val="8"/>
          <w:sz w:val="24"/>
          <w:szCs w:val="24"/>
          <w:bdr w:val="none" w:color="auto" w:sz="0" w:space="0"/>
          <w:shd w:val="clear" w:fill="FFFFFF"/>
        </w:rPr>
        <w:t>特点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3019425" cy="2295525"/>
            <wp:effectExtent l="0" t="0" r="9525" b="9525"/>
            <wp:docPr id="3" name="图片 8"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descr="Unity Shader-模仿炉石传说卡牌动态效果(一)"/>
                    <pic:cNvPicPr>
                      <a:picLocks noChangeAspect="1"/>
                    </pic:cNvPicPr>
                  </pic:nvPicPr>
                  <pic:blipFill>
                    <a:blip r:embed="rId8"/>
                    <a:stretch>
                      <a:fillRect/>
                    </a:stretch>
                  </pic:blipFill>
                  <pic:spPr>
                    <a:xfrm>
                      <a:off x="0" y="0"/>
                      <a:ext cx="3019425" cy="22955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方便特效同学编辑的材质界面，使用自定义材质编辑器，可根据需求自由选择开启层数，开启层数越多，特效表现力越强，特效越复杂，渲染开销也更高。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使用的时候感觉就像这样：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971800" cy="4419600"/>
            <wp:effectExtent l="0" t="0" r="0" b="0"/>
            <wp:docPr id="12" name="图片 9"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Unity Shader-模仿炉石传说卡牌动态效果(一)"/>
                    <pic:cNvPicPr>
                      <a:picLocks noChangeAspect="1"/>
                    </pic:cNvPicPr>
                  </pic:nvPicPr>
                  <pic:blipFill>
                    <a:blip r:embed="rId9"/>
                    <a:stretch>
                      <a:fillRect/>
                    </a:stretch>
                  </pic:blipFill>
                  <pic:spPr>
                    <a:xfrm>
                      <a:off x="0" y="0"/>
                      <a:ext cx="2971800" cy="44196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目前，每层特效仅包含最基本的两种模式：移动、旋转，第一层特效额包含一种扰动效果。</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3657600" cy="1209675"/>
            <wp:effectExtent l="0" t="0" r="0" b="9525"/>
            <wp:docPr id="10" name="图片 10"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nity Shader-模仿炉石传说卡牌动态效果(一)"/>
                    <pic:cNvPicPr>
                      <a:picLocks noChangeAspect="1"/>
                    </pic:cNvPicPr>
                  </pic:nvPicPr>
                  <pic:blipFill>
                    <a:blip r:embed="rId10"/>
                    <a:stretch>
                      <a:fillRect/>
                    </a:stretch>
                  </pic:blipFill>
                  <pic:spPr>
                    <a:xfrm>
                      <a:off x="0" y="0"/>
                      <a:ext cx="3657600" cy="12096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下面对效果分别做一下介绍：</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扰动：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3009900" cy="1543050"/>
            <wp:effectExtent l="0" t="0" r="0" b="0"/>
            <wp:docPr id="13" name="图片 11"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Unity Shader-模仿炉石传说卡牌动态效果(一)"/>
                    <pic:cNvPicPr>
                      <a:picLocks noChangeAspect="1"/>
                    </pic:cNvPicPr>
                  </pic:nvPicPr>
                  <pic:blipFill>
                    <a:blip r:embed="rId11"/>
                    <a:stretch>
                      <a:fillRect/>
                    </a:stretch>
                  </pic:blipFill>
                  <pic:spPr>
                    <a:xfrm>
                      <a:off x="0" y="0"/>
                      <a:ext cx="3009900" cy="15430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扰动标签下面板的配置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bookmarkStart w:id="0" w:name="_GoBack"/>
      <w:bookmarkEnd w:id="0"/>
      <w:r>
        <w:rPr>
          <w:rFonts w:hint="eastAsia" w:ascii="微软雅黑" w:hAnsi="微软雅黑" w:eastAsia="微软雅黑" w:cs="微软雅黑"/>
          <w:i w:val="0"/>
          <w:caps w:val="0"/>
          <w:color w:val="888888"/>
          <w:spacing w:val="8"/>
          <w:sz w:val="24"/>
          <w:szCs w:val="24"/>
          <w:bdr w:val="none" w:color="auto" w:sz="0" w:space="0"/>
          <w:shd w:val="clear" w:fill="FFFFFF"/>
        </w:rPr>
        <w:drawing>
          <wp:inline distT="0" distB="0" distL="114300" distR="114300">
            <wp:extent cx="5400040" cy="4509135"/>
            <wp:effectExtent l="0" t="0" r="10160" b="5715"/>
            <wp:docPr id="2" name="图片 12"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Unity Shader-模仿炉石传说卡牌动态效果(一)"/>
                    <pic:cNvPicPr>
                      <a:picLocks noChangeAspect="1"/>
                    </pic:cNvPicPr>
                  </pic:nvPicPr>
                  <pic:blipFill>
                    <a:blip r:embed="rId12"/>
                    <a:stretch>
                      <a:fillRect/>
                    </a:stretch>
                  </pic:blipFill>
                  <pic:spPr>
                    <a:xfrm>
                      <a:off x="0" y="0"/>
                      <a:ext cx="5400040" cy="450913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扰动标签下的相关说明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扰动效果</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扰动的原理其实很简单，就是在对图片采样时，给采样UV坐标一点“无规律”的</w:t>
      </w:r>
      <w:r>
        <w:rPr>
          <w:rStyle w:val="5"/>
          <w:rFonts w:hint="eastAsia" w:ascii="微软雅黑" w:hAnsi="微软雅黑" w:eastAsia="微软雅黑" w:cs="微软雅黑"/>
          <w:i w:val="0"/>
          <w:caps w:val="0"/>
          <w:color w:val="FF4C00"/>
          <w:spacing w:val="8"/>
          <w:sz w:val="24"/>
          <w:szCs w:val="24"/>
          <w:bdr w:val="none" w:color="auto" w:sz="0" w:space="0"/>
          <w:shd w:val="clear" w:fill="FFFFFF"/>
        </w:rPr>
        <w:t>偏移</w:t>
      </w:r>
      <w:r>
        <w:rPr>
          <w:rFonts w:hint="eastAsia" w:ascii="微软雅黑" w:hAnsi="微软雅黑" w:eastAsia="微软雅黑" w:cs="微软雅黑"/>
          <w:b w:val="0"/>
          <w:i w:val="0"/>
          <w:caps w:val="0"/>
          <w:color w:val="333333"/>
          <w:spacing w:val="8"/>
          <w:sz w:val="24"/>
          <w:szCs w:val="24"/>
          <w:bdr w:val="none" w:color="auto" w:sz="0" w:space="0"/>
          <w:shd w:val="clear" w:fill="FFFFFF"/>
        </w:rPr>
        <w:t>，比如采样(0.11,0.51)时偏移到(0.12, 0.50)，采样(0.23,0.15)时偏移到(0.22,0.17)，可以想象，如果对图片上每个点都做这种“无规律”的偏移，那么最终结果一定是画面将变得</w:t>
      </w:r>
      <w:r>
        <w:rPr>
          <w:rStyle w:val="5"/>
          <w:rFonts w:hint="eastAsia" w:ascii="微软雅黑" w:hAnsi="微软雅黑" w:eastAsia="微软雅黑" w:cs="微软雅黑"/>
          <w:i w:val="0"/>
          <w:caps w:val="0"/>
          <w:color w:val="FF4C00"/>
          <w:spacing w:val="8"/>
          <w:sz w:val="24"/>
          <w:szCs w:val="24"/>
          <w:bdr w:val="none" w:color="auto" w:sz="0" w:space="0"/>
          <w:shd w:val="clear" w:fill="FFFFFF"/>
        </w:rPr>
        <w:t>扭曲</w:t>
      </w:r>
      <w:r>
        <w:rPr>
          <w:rFonts w:hint="eastAsia" w:ascii="微软雅黑" w:hAnsi="微软雅黑" w:eastAsia="微软雅黑" w:cs="微软雅黑"/>
          <w:b w:val="0"/>
          <w:i w:val="0"/>
          <w:caps w:val="0"/>
          <w:color w:val="333333"/>
          <w:spacing w:val="8"/>
          <w:sz w:val="24"/>
          <w:szCs w:val="24"/>
          <w:bdr w:val="none" w:color="auto" w:sz="0" w:space="0"/>
          <w:shd w:val="clear" w:fill="FFFFFF"/>
        </w:rPr>
        <w:t>，而随着偏移量的增加，扭曲程度也增加，如：</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5924550" cy="2924175"/>
            <wp:effectExtent l="0" t="0" r="0" b="9525"/>
            <wp:docPr id="14" name="图片 13"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Unity Shader-模仿炉石传说卡牌动态效果(一)"/>
                    <pic:cNvPicPr>
                      <a:picLocks noChangeAspect="1"/>
                    </pic:cNvPicPr>
                  </pic:nvPicPr>
                  <pic:blipFill>
                    <a:blip r:embed="rId13"/>
                    <a:stretch>
                      <a:fillRect/>
                    </a:stretch>
                  </pic:blipFill>
                  <pic:spPr>
                    <a:xfrm>
                      <a:off x="0" y="0"/>
                      <a:ext cx="5924550" cy="29241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只要理解这种偏移的原理，那么稍加利用，就能实现扰动的效果，比如从一张图片中采样颜色并转换为坐标偏移量来代替上述的无规律的偏移，而这张图一般就叫做</w:t>
      </w:r>
      <w:r>
        <w:rPr>
          <w:rStyle w:val="5"/>
          <w:rFonts w:hint="eastAsia" w:ascii="微软雅黑" w:hAnsi="微软雅黑" w:eastAsia="微软雅黑" w:cs="微软雅黑"/>
          <w:i w:val="0"/>
          <w:caps w:val="0"/>
          <w:color w:val="FF4C00"/>
          <w:spacing w:val="8"/>
          <w:sz w:val="24"/>
          <w:szCs w:val="24"/>
          <w:bdr w:val="none" w:color="auto" w:sz="0" w:space="0"/>
          <w:shd w:val="clear" w:fill="FFFFFF"/>
        </w:rPr>
        <w:t>噪声贴图</w:t>
      </w:r>
      <w:r>
        <w:rPr>
          <w:rFonts w:hint="eastAsia" w:ascii="微软雅黑" w:hAnsi="微软雅黑" w:eastAsia="微软雅黑" w:cs="微软雅黑"/>
          <w:b w:val="0"/>
          <w:i w:val="0"/>
          <w:caps w:val="0"/>
          <w:color w:val="333333"/>
          <w:spacing w:val="8"/>
          <w:sz w:val="24"/>
          <w:szCs w:val="24"/>
          <w:bdr w:val="none" w:color="auto" w:sz="0" w:space="0"/>
          <w:shd w:val="clear" w:fill="FFFFFF"/>
        </w:rPr>
        <w:t>(NoiseTexture)如：</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409825" cy="2419350"/>
            <wp:effectExtent l="0" t="0" r="9525" b="0"/>
            <wp:docPr id="16" name="图片 14"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Unity Shader-模仿炉石传说卡牌动态效果(一)"/>
                    <pic:cNvPicPr>
                      <a:picLocks noChangeAspect="1"/>
                    </pic:cNvPicPr>
                  </pic:nvPicPr>
                  <pic:blipFill>
                    <a:blip r:embed="rId14"/>
                    <a:stretch>
                      <a:fillRect/>
                    </a:stretch>
                  </pic:blipFill>
                  <pic:spPr>
                    <a:xfrm>
                      <a:off x="0" y="0"/>
                      <a:ext cx="2409825" cy="24193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一张噪声贴图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网络上有很多成品噪声图，以及生成噪声图的方法，因此这里就不再赘述了。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如果进一步将噪声图"</w:t>
      </w:r>
      <w:r>
        <w:rPr>
          <w:rStyle w:val="5"/>
          <w:rFonts w:hint="eastAsia" w:ascii="微软雅黑" w:hAnsi="微软雅黑" w:eastAsia="微软雅黑" w:cs="微软雅黑"/>
          <w:i w:val="0"/>
          <w:caps w:val="0"/>
          <w:color w:val="FF4C00"/>
          <w:spacing w:val="8"/>
          <w:sz w:val="24"/>
          <w:szCs w:val="24"/>
          <w:bdr w:val="none" w:color="auto" w:sz="0" w:space="0"/>
          <w:shd w:val="clear" w:fill="FFFFFF"/>
        </w:rPr>
        <w:t>流动</w:t>
      </w:r>
      <w:r>
        <w:rPr>
          <w:rFonts w:hint="eastAsia" w:ascii="微软雅黑" w:hAnsi="微软雅黑" w:eastAsia="微软雅黑" w:cs="微软雅黑"/>
          <w:b w:val="0"/>
          <w:i w:val="0"/>
          <w:caps w:val="0"/>
          <w:color w:val="333333"/>
          <w:spacing w:val="8"/>
          <w:sz w:val="24"/>
          <w:szCs w:val="24"/>
          <w:bdr w:val="none" w:color="auto" w:sz="0" w:space="0"/>
          <w:shd w:val="clear" w:fill="FFFFFF"/>
        </w:rPr>
        <w:t>"起来，画面的流动效果也就随之出现了，再加之一张遮罩图控制噪声影响区域，就可以基本实现画面的扰动效果了。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4657725" cy="4286250"/>
            <wp:effectExtent l="0" t="0" r="9525" b="0"/>
            <wp:docPr id="8" name="图片 15"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Unity Shader-模仿炉石传说卡牌动态效果(一)"/>
                    <pic:cNvPicPr>
                      <a:picLocks noChangeAspect="1"/>
                    </pic:cNvPicPr>
                  </pic:nvPicPr>
                  <pic:blipFill>
                    <a:blip r:embed="rId15"/>
                    <a:stretch>
                      <a:fillRect/>
                    </a:stretch>
                  </pic:blipFill>
                  <pic:spPr>
                    <a:xfrm>
                      <a:off x="0" y="0"/>
                      <a:ext cx="4657725" cy="42862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Ps下编辑遮罩图(这里使用红色通道作为噪声强度)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286000" cy="2095500"/>
            <wp:effectExtent l="0" t="0" r="0" b="0"/>
            <wp:docPr id="17" name="图片 16"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Unity Shader-模仿炉石传说卡牌动态效果(一)"/>
                    <pic:cNvPicPr>
                      <a:picLocks noChangeAspect="1"/>
                    </pic:cNvPicPr>
                  </pic:nvPicPr>
                  <pic:blipFill>
                    <a:blip r:embed="rId16"/>
                    <a:stretch>
                      <a:fillRect/>
                    </a:stretch>
                  </pic:blipFill>
                  <pic:spPr>
                    <a:xfrm>
                      <a:off x="0" y="0"/>
                      <a:ext cx="2286000" cy="2095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 典韦背后的火光扰动了起来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rPr>
        <w:pict>
          <v:rect id="_x0000_i1041"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222222"/>
          <w:spacing w:val="8"/>
          <w:sz w:val="24"/>
          <w:szCs w:val="24"/>
          <w:bdr w:val="none" w:color="auto" w:sz="0" w:space="0"/>
          <w:shd w:val="clear" w:fill="FFFFFF"/>
        </w:rPr>
        <w:t>关键部分代码</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drawing>
          <wp:inline distT="0" distB="0" distL="114300" distR="114300">
            <wp:extent cx="5400040" cy="1978660"/>
            <wp:effectExtent l="0" t="0" r="10160" b="2540"/>
            <wp:docPr id="1" name="图片 18"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 descr="Unity Shader-模仿炉石传说卡牌动态效果(一)"/>
                    <pic:cNvPicPr>
                      <a:picLocks noChangeAspect="1"/>
                    </pic:cNvPicPr>
                  </pic:nvPicPr>
                  <pic:blipFill>
                    <a:blip r:embed="rId17"/>
                    <a:stretch>
                      <a:fillRect/>
                    </a:stretch>
                  </pic:blipFill>
                  <pic:spPr>
                    <a:xfrm>
                      <a:off x="0" y="0"/>
                      <a:ext cx="5400040" cy="19786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i w:val="0"/>
          <w:caps w:val="0"/>
          <w:color w:val="222222"/>
          <w:spacing w:val="8"/>
          <w:sz w:val="24"/>
          <w:szCs w:val="24"/>
          <w:bdr w:val="none" w:color="auto" w:sz="0" w:space="0"/>
          <w:shd w:val="clear" w:fill="FFFFFF"/>
        </w:rPr>
        <w:drawing>
          <wp:inline distT="0" distB="0" distL="114300" distR="114300">
            <wp:extent cx="5400040" cy="1802765"/>
            <wp:effectExtent l="0" t="0" r="10160" b="6985"/>
            <wp:docPr id="7" name="图片 19"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descr="Unity Shader-模仿炉石传说卡牌动态效果(一)"/>
                    <pic:cNvPicPr>
                      <a:picLocks noChangeAspect="1"/>
                    </pic:cNvPicPr>
                  </pic:nvPicPr>
                  <pic:blipFill>
                    <a:blip r:embed="rId18"/>
                    <a:stretch>
                      <a:fillRect/>
                    </a:stretch>
                  </pic:blipFill>
                  <pic:spPr>
                    <a:xfrm>
                      <a:off x="0" y="0"/>
                      <a:ext cx="5400040" cy="180276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rPr>
        <w:pict>
          <v:rect id="_x0000_i1044"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888888"/>
          <w:spacing w:val="8"/>
          <w:sz w:val="24"/>
          <w:szCs w:val="24"/>
          <w:bdr w:val="none" w:color="auto" w:sz="0" w:space="0"/>
          <w:shd w:val="clear" w:fill="FFFFFF"/>
        </w:rPr>
        <w:t>以下是鄙人总结的几项实现扰动效果时需要注意的事项：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1、环绕模式一定要选择</w:t>
      </w:r>
      <w:r>
        <w:rPr>
          <w:rStyle w:val="5"/>
          <w:rFonts w:hint="eastAsia" w:ascii="微软雅黑" w:hAnsi="微软雅黑" w:eastAsia="微软雅黑" w:cs="微软雅黑"/>
          <w:i w:val="0"/>
          <w:caps w:val="0"/>
          <w:color w:val="FF4C41"/>
          <w:spacing w:val="8"/>
          <w:sz w:val="24"/>
          <w:szCs w:val="24"/>
          <w:bdr w:val="none" w:color="auto" w:sz="0" w:space="0"/>
          <w:shd w:val="clear" w:fill="FFFFFF"/>
        </w:rPr>
        <w:t>Repeat</w:t>
      </w:r>
      <w:r>
        <w:rPr>
          <w:rFonts w:hint="eastAsia" w:ascii="微软雅黑" w:hAnsi="微软雅黑" w:eastAsia="微软雅黑" w:cs="微软雅黑"/>
          <w:b w:val="0"/>
          <w:i w:val="0"/>
          <w:caps w:val="0"/>
          <w:color w:val="333333"/>
          <w:spacing w:val="8"/>
          <w:sz w:val="24"/>
          <w:szCs w:val="24"/>
          <w:bdr w:val="none" w:color="auto" w:sz="0" w:space="0"/>
          <w:shd w:val="clear" w:fill="FFFFFF"/>
        </w:rPr>
        <w:t>，因为这样才能让噪声图正确的“</w:t>
      </w:r>
      <w:r>
        <w:rPr>
          <w:rStyle w:val="5"/>
          <w:rFonts w:hint="eastAsia" w:ascii="微软雅黑" w:hAnsi="微软雅黑" w:eastAsia="微软雅黑" w:cs="微软雅黑"/>
          <w:i w:val="0"/>
          <w:caps w:val="0"/>
          <w:color w:val="FF4C41"/>
          <w:spacing w:val="8"/>
          <w:sz w:val="24"/>
          <w:szCs w:val="24"/>
          <w:bdr w:val="none" w:color="auto" w:sz="0" w:space="0"/>
          <w:shd w:val="clear" w:fill="FFFFFF"/>
        </w:rPr>
        <w:t>流动</w:t>
      </w:r>
      <w:r>
        <w:rPr>
          <w:rFonts w:hint="eastAsia" w:ascii="微软雅黑" w:hAnsi="微软雅黑" w:eastAsia="微软雅黑" w:cs="微软雅黑"/>
          <w:b w:val="0"/>
          <w:i w:val="0"/>
          <w:caps w:val="0"/>
          <w:color w:val="333333"/>
          <w:spacing w:val="8"/>
          <w:sz w:val="24"/>
          <w:szCs w:val="24"/>
          <w:bdr w:val="none" w:color="auto" w:sz="0" w:space="0"/>
          <w:shd w:val="clear" w:fill="FFFFFF"/>
        </w:rPr>
        <w:t>”起来。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638425" cy="2914650"/>
            <wp:effectExtent l="0" t="0" r="9525" b="0"/>
            <wp:docPr id="9" name="图片 21"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descr="Unity Shader-模仿炉石传说卡牌动态效果(一)"/>
                    <pic:cNvPicPr>
                      <a:picLocks noChangeAspect="1"/>
                    </pic:cNvPicPr>
                  </pic:nvPicPr>
                  <pic:blipFill>
                    <a:blip r:embed="rId19"/>
                    <a:stretch>
                      <a:fillRect/>
                    </a:stretch>
                  </pic:blipFill>
                  <pic:spPr>
                    <a:xfrm>
                      <a:off x="0" y="0"/>
                      <a:ext cx="2638425" cy="29146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2、从噪声图采样后，乘了一个适配UV单位的参数，因为坐标偏移范围在-1~1之间，但这对于UV坐标显然是</w:t>
      </w:r>
      <w:r>
        <w:rPr>
          <w:rStyle w:val="5"/>
          <w:rFonts w:hint="eastAsia" w:ascii="微软雅黑" w:hAnsi="微软雅黑" w:eastAsia="微软雅黑" w:cs="微软雅黑"/>
          <w:i w:val="0"/>
          <w:caps w:val="0"/>
          <w:color w:val="FF4C41"/>
          <w:spacing w:val="8"/>
          <w:sz w:val="24"/>
          <w:szCs w:val="24"/>
          <w:bdr w:val="none" w:color="auto" w:sz="0" w:space="0"/>
          <w:shd w:val="clear" w:fill="FFFFFF"/>
        </w:rPr>
        <w:t>太大了</w:t>
      </w:r>
      <w:r>
        <w:rPr>
          <w:rFonts w:hint="eastAsia" w:ascii="微软雅黑" w:hAnsi="微软雅黑" w:eastAsia="微软雅黑" w:cs="微软雅黑"/>
          <w:b w:val="0"/>
          <w:i w:val="0"/>
          <w:caps w:val="0"/>
          <w:color w:val="333333"/>
          <w:spacing w:val="8"/>
          <w:sz w:val="24"/>
          <w:szCs w:val="24"/>
          <w:bdr w:val="none" w:color="auto" w:sz="0" w:space="0"/>
          <w:shd w:val="clear" w:fill="FFFFFF"/>
        </w:rPr>
        <w:t>，因此我使用了0.005作为转换参数，这个参数可以自己制定，也可以用原图尺寸处理一下，在这就不赘述了。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3、遮罩不仅可以控制扰动区域，同时可以控制扰动强度，只需要在绘制遮罩的时候调整</w:t>
      </w:r>
      <w:r>
        <w:rPr>
          <w:rStyle w:val="5"/>
          <w:rFonts w:hint="eastAsia" w:ascii="微软雅黑" w:hAnsi="微软雅黑" w:eastAsia="微软雅黑" w:cs="微软雅黑"/>
          <w:i w:val="0"/>
          <w:caps w:val="0"/>
          <w:color w:val="FF4C41"/>
          <w:spacing w:val="8"/>
          <w:sz w:val="24"/>
          <w:szCs w:val="24"/>
          <w:bdr w:val="none" w:color="auto" w:sz="0" w:space="0"/>
          <w:shd w:val="clear" w:fill="FFFFFF"/>
        </w:rPr>
        <w:t>R</w:t>
      </w:r>
      <w:r>
        <w:rPr>
          <w:rFonts w:hint="eastAsia" w:ascii="微软雅黑" w:hAnsi="微软雅黑" w:eastAsia="微软雅黑" w:cs="微软雅黑"/>
          <w:b w:val="0"/>
          <w:i w:val="0"/>
          <w:caps w:val="0"/>
          <w:color w:val="333333"/>
          <w:spacing w:val="8"/>
          <w:sz w:val="24"/>
          <w:szCs w:val="24"/>
          <w:bdr w:val="none" w:color="auto" w:sz="0" w:space="0"/>
          <w:shd w:val="clear" w:fill="FFFFFF"/>
        </w:rPr>
        <w:t>值即可(当然，你也可以用绿色(</w:t>
      </w:r>
      <w:r>
        <w:rPr>
          <w:rStyle w:val="5"/>
          <w:rFonts w:hint="eastAsia" w:ascii="微软雅黑" w:hAnsi="微软雅黑" w:eastAsia="微软雅黑" w:cs="微软雅黑"/>
          <w:i w:val="0"/>
          <w:caps w:val="0"/>
          <w:color w:val="00D100"/>
          <w:spacing w:val="8"/>
          <w:sz w:val="24"/>
          <w:szCs w:val="24"/>
          <w:bdr w:val="none" w:color="auto" w:sz="0" w:space="0"/>
          <w:shd w:val="clear" w:fill="FFFFFF"/>
        </w:rPr>
        <w:t>G</w:t>
      </w:r>
      <w:r>
        <w:rPr>
          <w:rFonts w:hint="eastAsia" w:ascii="微软雅黑" w:hAnsi="微软雅黑" w:eastAsia="微软雅黑" w:cs="微软雅黑"/>
          <w:b w:val="0"/>
          <w:i w:val="0"/>
          <w:caps w:val="0"/>
          <w:color w:val="333333"/>
          <w:spacing w:val="8"/>
          <w:sz w:val="24"/>
          <w:szCs w:val="24"/>
          <w:bdr w:val="none" w:color="auto" w:sz="0" w:space="0"/>
          <w:shd w:val="clear" w:fill="FFFFFF"/>
        </w:rPr>
        <w:t>)或者蓝色(</w:t>
      </w:r>
      <w:r>
        <w:rPr>
          <w:rStyle w:val="5"/>
          <w:rFonts w:hint="eastAsia" w:ascii="微软雅黑" w:hAnsi="微软雅黑" w:eastAsia="微软雅黑" w:cs="微软雅黑"/>
          <w:i w:val="0"/>
          <w:caps w:val="0"/>
          <w:color w:val="0052FF"/>
          <w:spacing w:val="8"/>
          <w:sz w:val="24"/>
          <w:szCs w:val="24"/>
          <w:bdr w:val="none" w:color="auto" w:sz="0" w:space="0"/>
          <w:shd w:val="clear" w:fill="FFFFFF"/>
        </w:rPr>
        <w:t>B</w:t>
      </w:r>
      <w:r>
        <w:rPr>
          <w:rFonts w:hint="eastAsia" w:ascii="微软雅黑" w:hAnsi="微软雅黑" w:eastAsia="微软雅黑" w:cs="微软雅黑"/>
          <w:b w:val="0"/>
          <w:i w:val="0"/>
          <w:caps w:val="0"/>
          <w:color w:val="333333"/>
          <w:spacing w:val="8"/>
          <w:sz w:val="24"/>
          <w:szCs w:val="24"/>
          <w:bdr w:val="none" w:color="auto" w:sz="0" w:space="0"/>
          <w:shd w:val="clear" w:fill="FFFFFF"/>
        </w:rPr>
        <w:t>)通道)，同时，遮罩贴图的底色必须为黑色，如果使用了白色，全屏都会是扰动效果，原因很简单就不再解释了。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419350" cy="1600200"/>
            <wp:effectExtent l="0" t="0" r="0" b="0"/>
            <wp:docPr id="11" name="图片 22" descr="Unity Shader-模仿炉石传说卡牌动态效果(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descr="Unity Shader-模仿炉石传说卡牌动态效果(一)"/>
                    <pic:cNvPicPr>
                      <a:picLocks noChangeAspect="1"/>
                    </pic:cNvPicPr>
                  </pic:nvPicPr>
                  <pic:blipFill>
                    <a:blip r:embed="rId20"/>
                    <a:stretch>
                      <a:fillRect/>
                    </a:stretch>
                  </pic:blipFill>
                  <pic:spPr>
                    <a:xfrm>
                      <a:off x="0" y="0"/>
                      <a:ext cx="2419350" cy="16002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4、最重要的一点，要保护好</w:t>
      </w:r>
      <w:r>
        <w:rPr>
          <w:rStyle w:val="5"/>
          <w:rFonts w:hint="eastAsia" w:ascii="微软雅黑" w:hAnsi="微软雅黑" w:eastAsia="微软雅黑" w:cs="微软雅黑"/>
          <w:i w:val="0"/>
          <w:caps w:val="0"/>
          <w:color w:val="FF4C00"/>
          <w:spacing w:val="8"/>
          <w:sz w:val="24"/>
          <w:szCs w:val="24"/>
          <w:bdr w:val="none" w:color="auto" w:sz="0" w:space="0"/>
          <w:shd w:val="clear" w:fill="FFFFFF"/>
        </w:rPr>
        <w:t>眼睛</w:t>
      </w:r>
      <w:r>
        <w:rPr>
          <w:rFonts w:hint="eastAsia" w:ascii="微软雅黑" w:hAnsi="微软雅黑" w:eastAsia="微软雅黑" w:cs="微软雅黑"/>
          <w:b w:val="0"/>
          <w:i w:val="0"/>
          <w:caps w:val="0"/>
          <w:color w:val="333333"/>
          <w:spacing w:val="8"/>
          <w:sz w:val="24"/>
          <w:szCs w:val="24"/>
          <w:bdr w:val="none" w:color="auto" w:sz="0" w:space="0"/>
          <w:shd w:val="clear" w:fill="FFFFFF"/>
        </w:rPr>
        <w:t>和</w:t>
      </w:r>
      <w:r>
        <w:rPr>
          <w:rStyle w:val="5"/>
          <w:rFonts w:hint="eastAsia" w:ascii="微软雅黑" w:hAnsi="微软雅黑" w:eastAsia="微软雅黑" w:cs="微软雅黑"/>
          <w:i w:val="0"/>
          <w:caps w:val="0"/>
          <w:color w:val="FF4C00"/>
          <w:spacing w:val="8"/>
          <w:sz w:val="24"/>
          <w:szCs w:val="24"/>
          <w:bdr w:val="none" w:color="auto" w:sz="0" w:space="0"/>
          <w:shd w:val="clear" w:fill="FFFFFF"/>
        </w:rPr>
        <w:t>颈椎</w:t>
      </w:r>
      <w:r>
        <w:rPr>
          <w:rFonts w:hint="eastAsia" w:ascii="微软雅黑" w:hAnsi="微软雅黑" w:eastAsia="微软雅黑" w:cs="微软雅黑"/>
          <w:b w:val="0"/>
          <w:i w:val="0"/>
          <w:caps w:val="0"/>
          <w:color w:val="333333"/>
          <w:spacing w:val="8"/>
          <w:sz w:val="24"/>
          <w:szCs w:val="24"/>
          <w:bdr w:val="none" w:color="auto" w:sz="0" w:space="0"/>
          <w:shd w:val="clear" w:fill="FFFFFF"/>
        </w:rPr>
        <w:t>，不要久坐，我个人采用番茄工作法，每工作45分钟到1个小时，就要起来拉伸活动5~10分钟。</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以上就是第一部分内容，过几天在总结后面的吧，嘻嘻哒。</w:t>
      </w: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83B0E0E"/>
    <w:rsid w:val="383B0E0E"/>
    <w:rsid w:val="61A200FA"/>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4">
    <w:name w:val="Default Paragraph Font"/>
    <w:semiHidden/>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png"/><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media/image1.GIF"/><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GIF"/><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2018-10-22T03:48:00Z</dcterms:created>
  <dc:creator>王蔷</dc:creator>
  <cp:lastModifiedBy>王蔷</cp:lastModifiedBy>
  <dcterms:modified xsi:type="dcterms:W3CDTF">2018-10-22T03:49:28Z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